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before="280" w:after="280"/>
        <w:jc w:val="center"/>
        <w:rPr>
          <w:rFonts w:ascii="Arial" w:hAnsi="Arial" w:eastAsia="Calibri" w:cs="Arial" w:eastAsiaTheme="minorHAnsi"/>
          <w:b/>
          <w:lang w:eastAsia="en-US"/>
        </w:rPr>
      </w:pPr>
      <w:r>
        <w:rPr>
          <w:rFonts w:eastAsia="Calibri" w:cs="Arial" w:ascii="Arial" w:hAnsi="Arial" w:eastAsiaTheme="minorHAnsi"/>
          <w:b/>
          <w:lang w:eastAsia="en-US"/>
        </w:rPr>
        <w:t>ОБЪЯВЛЕНИЕ</w:t>
      </w:r>
    </w:p>
    <w:p>
      <w:pPr>
        <w:pStyle w:val="NormalWeb"/>
        <w:spacing w:before="280" w:after="280"/>
        <w:ind w:firstLine="567"/>
        <w:jc w:val="both"/>
        <w:rPr>
          <w:rFonts w:ascii="Arial" w:hAnsi="Arial" w:eastAsia="Calibri" w:cs="Arial" w:eastAsiaTheme="minorHAnsi"/>
          <w:lang w:eastAsia="en-US"/>
        </w:rPr>
      </w:pPr>
      <w:r>
        <w:rPr>
          <w:rFonts w:eastAsia="Calibri" w:cs="Arial" w:ascii="Arial" w:hAnsi="Arial" w:eastAsiaTheme="minorHAnsi"/>
          <w:lang w:eastAsia="en-US"/>
        </w:rPr>
        <w:t>1. Федеральное государственное бюджетное образовательное учреждение высшего образования Воронежский государственный университет объявляет:</w:t>
      </w:r>
    </w:p>
    <w:p>
      <w:pPr>
        <w:pStyle w:val="NormalWeb"/>
        <w:spacing w:before="280" w:after="280"/>
        <w:ind w:firstLine="567"/>
        <w:rPr>
          <w:rFonts w:ascii="Arial" w:hAnsi="Arial" w:eastAsia="Calibri" w:cs="Arial" w:eastAsiaTheme="minorHAnsi"/>
          <w:lang w:eastAsia="en-US"/>
        </w:rPr>
      </w:pPr>
      <w:r>
        <w:rPr>
          <w:rFonts w:eastAsia="Calibri" w:cs="Arial" w:ascii="Arial" w:hAnsi="Arial" w:eastAsiaTheme="minorHAnsi"/>
          <w:lang w:eastAsia="en-US"/>
        </w:rPr>
        <w:t xml:space="preserve">1.1 </w:t>
      </w:r>
      <w:r>
        <w:rPr>
          <w:rFonts w:eastAsia="Calibri" w:cs="Arial" w:ascii="Arial" w:hAnsi="Arial" w:eastAsiaTheme="minorHAnsi"/>
          <w:b/>
          <w:lang w:eastAsia="en-US"/>
        </w:rPr>
        <w:t xml:space="preserve">Выборы </w:t>
      </w:r>
      <w:r>
        <w:rPr>
          <w:rFonts w:eastAsia="Calibri" w:cs="Arial" w:ascii="Arial" w:hAnsi="Arial" w:eastAsiaTheme="minorHAnsi"/>
          <w:lang w:eastAsia="en-US"/>
        </w:rPr>
        <w:t>на замещение вакантных должностей: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декана геологического факультета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декана факультета журналистики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декана факультета международных отношений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декана физического факультета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заведующего кафедрой аналитической химии 0,75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заведующего кафедрой алгебры и математических методов гидродинамики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заведующего кафедрой английской филологии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заведующего кафедрой биофизики и биотехнологии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заведующего кафедрой журналистики и литературы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заведующего кафедрой зоологии и паразитологии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заведующего кафедрой криминалистики 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заведующего кафедрой математических методов исследования операций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заведующего кафедрой медицинской биохимии, молекулярной и клеточной биологии 0,5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заведующего кафедрой международного и евразийского права 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заведующего кафедрой международной экономики и внешнеэкономической деятельности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заведующего кафедрой общего языкознания и стилистики 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заведующего кафедрой оптики и спектроскопии 0,4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заведующего кафедрой природопользования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заведующего кафедрой связей с общественностью, рекламы и дизайна 0,5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заведующего кафедрой социально-экономической географии и регионоведения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заведующего кафедрой теории и истории государства и права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заведующего кафедрой управления и экономики фармации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заведующего кафедрой фармацевтической технологии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заведующего кафедрой физического воспитания и спорта 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заведующего кафедрой физической химии 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заведующего кафедрой экономической безопасности и бухгалтерского учета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заведующего кафедрой экономической теории и мировой экономики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заведующего кафедрой электронных СМИ и речевой коммуникации 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заведующего базовой кафедрой ЭФКО "Молекулярная биотехнология" 0,1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1.2 </w:t>
      </w:r>
      <w:r>
        <w:rPr>
          <w:rFonts w:cs="Arial" w:ascii="Arial" w:hAnsi="Arial"/>
          <w:b/>
          <w:sz w:val="24"/>
          <w:szCs w:val="24"/>
        </w:rPr>
        <w:t xml:space="preserve">Конкурс </w:t>
      </w:r>
      <w:r>
        <w:rPr>
          <w:rFonts w:cs="Arial" w:ascii="Arial" w:hAnsi="Arial"/>
          <w:sz w:val="24"/>
          <w:szCs w:val="24"/>
        </w:rPr>
        <w:t>на замещение вакантных должностей педагогических работников:</w:t>
      </w:r>
    </w:p>
    <w:p>
      <w:pPr>
        <w:pStyle w:val="Normal"/>
        <w:spacing w:lineRule="auto" w:line="240"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>Общеуниверситетские кафедры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Кафедра безопасности жизнедеятельности и основ военной подготовки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8"/>
          <w:szCs w:val="28"/>
        </w:rPr>
        <w:t xml:space="preserve">- </w:t>
      </w:r>
      <w:r>
        <w:rPr>
          <w:rFonts w:cs="Arial" w:ascii="Arial" w:hAnsi="Arial"/>
          <w:sz w:val="24"/>
          <w:szCs w:val="24"/>
        </w:rPr>
        <w:t>доцента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доцента 0,25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Кафедра физического воспитания и спорта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доцента 0,5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доцента 0,25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- 18 старших преподавателей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- 10 преподавателей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преподавателя 0,5 ставки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Военный учебный центр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Кафедра гуманитарной подготовки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- 3 преподавателей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Кафедра общевоенной подготовки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старшего преподавателя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- 3-х преподавателей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Кафедра ракетных войск и артиллерии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преподавателя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PlainTex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1.3 </w:t>
      </w:r>
      <w:r>
        <w:rPr>
          <w:rFonts w:cs="Arial" w:ascii="Arial" w:hAnsi="Arial"/>
          <w:b/>
          <w:sz w:val="24"/>
          <w:szCs w:val="24"/>
        </w:rPr>
        <w:t>Выборы</w:t>
      </w:r>
      <w:r>
        <w:rPr>
          <w:rFonts w:cs="Arial" w:ascii="Arial" w:hAnsi="Arial"/>
          <w:sz w:val="24"/>
          <w:szCs w:val="24"/>
        </w:rPr>
        <w:t xml:space="preserve"> на замещение вакантных должностей педагогических работников </w:t>
      </w:r>
      <w:r>
        <w:rPr>
          <w:rFonts w:cs="Arial" w:ascii="Arial" w:hAnsi="Arial"/>
          <w:b/>
          <w:sz w:val="24"/>
          <w:szCs w:val="24"/>
        </w:rPr>
        <w:t>Борисоглебского филиала</w:t>
      </w:r>
      <w:r>
        <w:rPr>
          <w:rFonts w:cs="Arial" w:ascii="Arial" w:hAnsi="Arial"/>
          <w:sz w:val="24"/>
          <w:szCs w:val="24"/>
        </w:rPr>
        <w:t>:</w:t>
      </w:r>
    </w:p>
    <w:p>
      <w:pPr>
        <w:pStyle w:val="PlainTex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заведующего кафедрой </w:t>
      </w:r>
      <w:r>
        <w:rPr>
          <w:rFonts w:cs="Arial" w:ascii="Arial" w:hAnsi="Arial"/>
          <w:color w:val="000000"/>
          <w:sz w:val="24"/>
          <w:szCs w:val="24"/>
        </w:rPr>
        <w:t xml:space="preserve"> естественнонаучных и общеобразовательных дисциплин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PlainText"/>
        <w:tabs>
          <w:tab w:val="clear" w:pos="708"/>
          <w:tab w:val="left" w:pos="993" w:leader="none"/>
        </w:tabs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Web"/>
        <w:spacing w:before="280" w:after="280"/>
        <w:ind w:firstLine="567"/>
        <w:jc w:val="both"/>
        <w:rPr>
          <w:rFonts w:ascii="Arial" w:hAnsi="Arial" w:eastAsia="Calibri" w:cs="Arial" w:eastAsiaTheme="minorHAnsi"/>
          <w:lang w:eastAsia="en-US"/>
        </w:rPr>
      </w:pPr>
      <w:r>
        <w:rPr>
          <w:rFonts w:eastAsia="Calibri" w:cs="Arial" w:ascii="Arial" w:hAnsi="Arial" w:eastAsiaTheme="minorHAnsi"/>
          <w:lang w:eastAsia="en-US"/>
        </w:rPr>
        <w:t>2. К претендентам на замещение вакантных должностей предъявляются следующие квалификационные требования:</w:t>
      </w:r>
    </w:p>
    <w:p>
      <w:pPr>
        <w:pStyle w:val="NormalWeb"/>
        <w:spacing w:before="280" w:after="280"/>
        <w:ind w:firstLine="567"/>
        <w:jc w:val="both"/>
        <w:rPr>
          <w:rFonts w:ascii="Arial" w:hAnsi="Arial" w:eastAsia="Calibri" w:cs="Arial" w:eastAsiaTheme="minorHAnsi"/>
          <w:lang w:eastAsia="en-US"/>
        </w:rPr>
      </w:pPr>
      <w:r>
        <w:rPr>
          <w:rFonts w:eastAsia="Calibri" w:cs="Arial" w:ascii="Arial" w:hAnsi="Arial" w:eastAsiaTheme="minorHAnsi"/>
          <w:b/>
          <w:lang w:eastAsia="en-US"/>
        </w:rPr>
        <w:t>Декан:</w:t>
      </w:r>
      <w:r>
        <w:rPr>
          <w:rFonts w:eastAsia="Calibri" w:cs="Arial" w:ascii="Arial" w:hAnsi="Arial" w:eastAsiaTheme="minorHAnsi"/>
          <w:lang w:eastAsia="en-US"/>
        </w:rPr>
        <w:t xml:space="preserve"> высшее образование, наличие ученой степени или ученого звания, стаж научной или научно-педагогической работы не менее 5 лет.</w:t>
      </w:r>
    </w:p>
    <w:p>
      <w:pPr>
        <w:pStyle w:val="NormalWeb"/>
        <w:spacing w:before="280" w:after="280"/>
        <w:ind w:firstLine="567"/>
        <w:jc w:val="both"/>
        <w:rPr>
          <w:rFonts w:ascii="Arial" w:hAnsi="Arial" w:eastAsia="Calibri" w:cs="Arial" w:eastAsiaTheme="minorHAnsi"/>
          <w:lang w:eastAsia="en-US"/>
        </w:rPr>
      </w:pPr>
      <w:r>
        <w:rPr>
          <w:rFonts w:eastAsia="Calibri" w:cs="Arial" w:ascii="Arial" w:hAnsi="Arial" w:eastAsiaTheme="minorHAnsi"/>
          <w:b/>
          <w:lang w:eastAsia="en-US"/>
        </w:rPr>
        <w:t>Заведующий кафедрой:</w:t>
      </w:r>
      <w:r>
        <w:rPr>
          <w:rFonts w:eastAsia="Calibri" w:cs="Arial" w:ascii="Arial" w:hAnsi="Arial" w:eastAsiaTheme="minorHAnsi"/>
          <w:lang w:eastAsia="en-US"/>
        </w:rPr>
        <w:t xml:space="preserve"> высшее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</w:t>
      </w:r>
    </w:p>
    <w:p>
      <w:pPr>
        <w:pStyle w:val="NormalWeb"/>
        <w:spacing w:before="280" w:after="280"/>
        <w:ind w:firstLine="567"/>
        <w:jc w:val="both"/>
        <w:rPr>
          <w:rFonts w:ascii="Arial" w:hAnsi="Arial" w:eastAsia="Calibri" w:cs="Arial" w:eastAsiaTheme="minorHAnsi"/>
          <w:lang w:eastAsia="en-US"/>
        </w:rPr>
      </w:pPr>
      <w:r>
        <w:rPr>
          <w:rFonts w:eastAsia="Calibri" w:cs="Arial" w:ascii="Arial" w:hAnsi="Arial" w:eastAsiaTheme="minorHAnsi"/>
          <w:b/>
          <w:lang w:eastAsia="en-US"/>
        </w:rPr>
        <w:t>Доцент:</w:t>
      </w:r>
      <w:r>
        <w:rPr>
          <w:rFonts w:eastAsia="Calibri" w:cs="Arial" w:ascii="Arial" w:hAnsi="Arial" w:eastAsiaTheme="minorHAnsi"/>
          <w:lang w:eastAsia="en-US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>
      <w:pPr>
        <w:pStyle w:val="NormalWeb"/>
        <w:spacing w:before="280" w:after="280"/>
        <w:ind w:firstLine="567"/>
        <w:jc w:val="both"/>
        <w:rPr>
          <w:rFonts w:ascii="Arial" w:hAnsi="Arial" w:eastAsia="Calibri" w:cs="Arial" w:eastAsiaTheme="minorHAnsi"/>
          <w:lang w:eastAsia="en-US"/>
        </w:rPr>
      </w:pPr>
      <w:r>
        <w:rPr>
          <w:rFonts w:eastAsia="Calibri" w:cs="Arial" w:ascii="Arial" w:hAnsi="Arial" w:eastAsiaTheme="minorHAnsi"/>
          <w:b/>
          <w:lang w:eastAsia="en-US"/>
        </w:rPr>
        <w:t>Старший преподаватель:</w:t>
      </w:r>
      <w:r>
        <w:rPr>
          <w:rFonts w:eastAsia="Calibri" w:cs="Arial" w:ascii="Arial" w:hAnsi="Arial" w:eastAsiaTheme="minorHAnsi"/>
          <w:lang w:eastAsia="en-US"/>
        </w:rPr>
        <w:t xml:space="preserve"> 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>
      <w:pPr>
        <w:pStyle w:val="NormalWeb"/>
        <w:spacing w:before="280" w:after="280"/>
        <w:ind w:firstLine="567"/>
        <w:jc w:val="both"/>
        <w:rPr>
          <w:rFonts w:ascii="Arial" w:hAnsi="Arial" w:eastAsia="Calibri" w:cs="Arial" w:eastAsiaTheme="minorHAnsi"/>
          <w:lang w:eastAsia="en-US"/>
        </w:rPr>
      </w:pPr>
      <w:r>
        <w:rPr>
          <w:rFonts w:eastAsia="Calibri" w:cs="Arial" w:ascii="Arial" w:hAnsi="Arial" w:eastAsiaTheme="minorHAnsi"/>
          <w:b/>
          <w:lang w:eastAsia="en-US"/>
        </w:rPr>
        <w:t>Преподаватель:</w:t>
      </w:r>
      <w:r>
        <w:rPr>
          <w:rFonts w:eastAsia="Calibri" w:cs="Arial" w:ascii="Arial" w:hAnsi="Arial" w:eastAsiaTheme="minorHAnsi"/>
          <w:lang w:eastAsia="en-US"/>
        </w:rPr>
        <w:t xml:space="preserve">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работы.</w:t>
      </w:r>
    </w:p>
    <w:p>
      <w:pPr>
        <w:pStyle w:val="NormalWeb"/>
        <w:spacing w:before="280" w:after="280"/>
        <w:ind w:firstLine="567"/>
        <w:jc w:val="both"/>
        <w:rPr>
          <w:rFonts w:ascii="Arial" w:hAnsi="Arial" w:eastAsia="Calibri" w:cs="Arial" w:eastAsiaTheme="minorHAnsi"/>
          <w:b/>
          <w:lang w:eastAsia="en-US"/>
        </w:rPr>
      </w:pPr>
      <w:r>
        <w:rPr>
          <w:rFonts w:eastAsia="Calibri" w:cs="Arial" w:ascii="Arial" w:hAnsi="Arial" w:eastAsiaTheme="minorHAnsi"/>
          <w:b/>
          <w:lang w:eastAsia="en-US"/>
        </w:rPr>
        <w:t>Для повторного замещения должности доцента обязательным условием является наличие ученого звания, соответствующего занимаемой должности.</w:t>
      </w:r>
    </w:p>
    <w:p>
      <w:pPr>
        <w:pStyle w:val="BodyTextIndent"/>
        <w:spacing w:before="0"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</w:t>
      </w:r>
      <w:r>
        <w:rPr>
          <w:rFonts w:cs="Arial" w:ascii="Arial" w:hAnsi="Arial"/>
          <w:sz w:val="24"/>
          <w:szCs w:val="24"/>
        </w:rPr>
        <w:t xml:space="preserve">3.   Для участия в выборах и конкурсе претенденты представляют </w:t>
      </w:r>
      <w:r>
        <w:rPr>
          <w:rFonts w:cs="Arial" w:ascii="Arial" w:hAnsi="Arial"/>
          <w:b/>
          <w:sz w:val="24"/>
          <w:szCs w:val="24"/>
        </w:rPr>
        <w:t>следующие документы</w:t>
      </w:r>
      <w:r>
        <w:rPr>
          <w:rFonts w:cs="Arial" w:ascii="Arial" w:hAnsi="Arial"/>
          <w:sz w:val="24"/>
          <w:szCs w:val="24"/>
        </w:rPr>
        <w:t>:</w:t>
      </w:r>
    </w:p>
    <w:p>
      <w:pPr>
        <w:pStyle w:val="BodyTextIndent"/>
        <w:spacing w:before="0" w:after="0"/>
        <w:ind w:left="525"/>
        <w:jc w:val="both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BodyTextIndent2"/>
        <w:numPr>
          <w:ilvl w:val="1"/>
          <w:numId w:val="1"/>
        </w:numPr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Лица, не работающие в Университете (филиале), представляют:</w:t>
      </w:r>
    </w:p>
    <w:p>
      <w:pPr>
        <w:pStyle w:val="BodyTextIndent2"/>
        <w:spacing w:lineRule="auto" w:line="240" w:before="0" w:after="0"/>
        <w:ind w:firstLine="567" w:left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-  заявление об участии в выборах или конкурсе;</w:t>
      </w:r>
    </w:p>
    <w:p>
      <w:pPr>
        <w:pStyle w:val="BodyTextIndent2"/>
        <w:spacing w:lineRule="auto" w:line="240" w:before="0" w:after="0"/>
        <w:ind w:firstLine="567" w:left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- список научных и учебно-методических трудов, заверенный ученым секретарем факультета (Университета, филиала) и согласованный с библиографическим отделом зональной научной библиотеки (библиотеки филиала);</w:t>
      </w:r>
    </w:p>
    <w:p>
      <w:pPr>
        <w:pStyle w:val="BodyTextIndent2"/>
        <w:spacing w:lineRule="auto" w:line="240" w:before="0" w:after="0"/>
        <w:ind w:firstLine="567" w:left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- личный листок по учету кадров;</w:t>
      </w:r>
    </w:p>
    <w:p>
      <w:pPr>
        <w:pStyle w:val="BodyTextIndent2"/>
        <w:spacing w:lineRule="auto" w:line="240" w:before="0" w:after="0"/>
        <w:ind w:firstLine="567" w:left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- автобиографию;</w:t>
      </w:r>
    </w:p>
    <w:p>
      <w:pPr>
        <w:pStyle w:val="BodyTextIndent2"/>
        <w:spacing w:lineRule="auto" w:line="240" w:before="0" w:after="0"/>
        <w:ind w:firstLine="567" w:left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- копии дипломов о высшем образовании, копии дипломов о присуждении ученой степени, аттестата о присвоении ученого звания, заверенные в установленном порядке (при их наличии);</w:t>
      </w:r>
    </w:p>
    <w:p>
      <w:pPr>
        <w:pStyle w:val="BodyTextIndent2"/>
        <w:spacing w:lineRule="auto" w:line="240" w:before="0" w:after="0"/>
        <w:ind w:firstLine="567" w:left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- справку об отсутствии судимости, уголовного преследования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безопасности, за умышленные тяжкие и особо тяжкие преступления (к моменту заключения трудового договора);</w:t>
      </w:r>
    </w:p>
    <w:p>
      <w:pPr>
        <w:pStyle w:val="BodyTextIndent2"/>
        <w:spacing w:lineRule="auto" w:line="240" w:before="0" w:after="0"/>
        <w:ind w:firstLine="567" w:left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- документ об отсутствии заболеваний, препятствующих работе в образовательных учреждениях (медицинская книжка </w:t>
      </w:r>
      <w:r>
        <w:rPr>
          <w:rFonts w:cs="Arial" w:ascii="Arial" w:hAnsi="Arial"/>
        </w:rPr>
        <w:t xml:space="preserve">– </w:t>
      </w:r>
      <w:r>
        <w:rPr>
          <w:rFonts w:cs="Arial" w:ascii="Arial" w:hAnsi="Arial"/>
          <w:color w:val="000000"/>
        </w:rPr>
        <w:t>к моменту заключения трудового договора);</w:t>
      </w:r>
    </w:p>
    <w:p>
      <w:pPr>
        <w:pStyle w:val="BodyTextIndent2"/>
        <w:spacing w:lineRule="auto" w:line="240" w:before="0" w:after="0"/>
        <w:ind w:firstLine="567" w:left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- документы, подтверждающие наличие научно-педагогического стажа работы.</w:t>
      </w:r>
    </w:p>
    <w:p>
      <w:pPr>
        <w:pStyle w:val="BodyTextIndent2"/>
        <w:spacing w:lineRule="auto" w:line="240" w:before="0" w:after="0"/>
        <w:ind w:firstLine="567" w:left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BodyTextIndent2"/>
        <w:spacing w:lineRule="auto" w:line="240" w:before="0" w:after="0"/>
        <w:ind w:left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           </w:t>
      </w:r>
      <w:r>
        <w:rPr>
          <w:rFonts w:cs="Arial" w:ascii="Arial" w:hAnsi="Arial"/>
          <w:color w:val="000000"/>
        </w:rPr>
        <w:t>3.2.   Лица, работающие в Университете (филиале), представляют:</w:t>
      </w:r>
    </w:p>
    <w:p>
      <w:pPr>
        <w:pStyle w:val="BodyTextIndent2"/>
        <w:spacing w:lineRule="auto" w:line="240" w:before="0" w:after="0"/>
        <w:ind w:firstLine="425" w:left="142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- заявление об участии в выборах или конкурсе;</w:t>
      </w:r>
    </w:p>
    <w:p>
      <w:pPr>
        <w:pStyle w:val="BodyTextIndent2"/>
        <w:spacing w:lineRule="auto" w:line="240" w:before="0" w:after="0"/>
        <w:ind w:firstLine="567" w:left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- список научных и учебно-методических трудов, заверенный ученым секретарем факультета (Университета, филиала) и согласованный с библиографическим отделом зональной научной библиотеки (библиотеки филиала);</w:t>
      </w:r>
    </w:p>
    <w:p>
      <w:pPr>
        <w:pStyle w:val="BodyTextIndent2"/>
        <w:spacing w:lineRule="auto" w:line="240" w:before="0" w:after="0"/>
        <w:ind w:firstLine="567" w:left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- справку об отсутствии судимости, уголовного преследования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безопасности, за умышленные тяжкие и особо тяжкие преступления (к моменту заключения трудового договора);</w:t>
      </w:r>
    </w:p>
    <w:p>
      <w:pPr>
        <w:pStyle w:val="BodyTextIndent2"/>
        <w:spacing w:lineRule="auto" w:line="240" w:before="0" w:after="0"/>
        <w:ind w:firstLine="567" w:left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- документ об отсутствии заболеваний, препятствующих работе в образовательных учреждениях (медицинская книжка </w:t>
      </w:r>
      <w:r>
        <w:rPr>
          <w:rFonts w:cs="Arial" w:ascii="Arial" w:hAnsi="Arial"/>
        </w:rPr>
        <w:t>–</w:t>
      </w:r>
      <w:r>
        <w:rPr>
          <w:rFonts w:cs="Arial" w:ascii="Arial" w:hAnsi="Arial"/>
          <w:color w:val="000000"/>
        </w:rPr>
        <w:t xml:space="preserve"> к моменту заключения трудового договора).</w:t>
      </w:r>
    </w:p>
    <w:p>
      <w:pPr>
        <w:pStyle w:val="BodyTextIndent2"/>
        <w:spacing w:lineRule="auto" w:line="240" w:before="0" w:after="0"/>
        <w:ind w:firstLine="567" w:left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BodyTextIndent2"/>
        <w:spacing w:lineRule="auto" w:line="240" w:before="0" w:after="0"/>
        <w:ind w:firstLine="567" w:left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3.3 Документы, предоставленные несвоевременно, не в полном объеме или с нарушением правил оформления, не рассматриваются.</w:t>
      </w:r>
    </w:p>
    <w:p>
      <w:pPr>
        <w:pStyle w:val="BodyTextIndent2"/>
        <w:spacing w:lineRule="auto" w:line="240" w:before="0" w:after="0"/>
        <w:ind w:firstLine="567" w:left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BodyTextIndent"/>
        <w:spacing w:before="0" w:after="0"/>
        <w:ind w:firstLine="540" w:left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3.4 </w:t>
      </w:r>
      <w:r>
        <w:rPr>
          <w:rFonts w:cs="Arial" w:ascii="Arial" w:hAnsi="Arial"/>
          <w:b/>
          <w:sz w:val="24"/>
          <w:szCs w:val="24"/>
        </w:rPr>
        <w:t>Срок подачи документов</w:t>
      </w:r>
      <w:r>
        <w:rPr>
          <w:rFonts w:cs="Arial" w:ascii="Arial" w:hAnsi="Arial"/>
          <w:sz w:val="24"/>
          <w:szCs w:val="24"/>
        </w:rPr>
        <w:t xml:space="preserve"> - один месяц со дня опубликования объявления на официальном сайте ВГУ</w:t>
      </w:r>
      <w:r>
        <w:rPr>
          <w:rFonts w:cs="Arial" w:ascii="Arial" w:hAnsi="Arial"/>
          <w:color w:val="C00000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(последний день приема документов – 25 мая 2024 года). Желающие участвовать в выборах и конкурсе подают необходимые документы по следующим адресам:</w:t>
      </w:r>
    </w:p>
    <w:p>
      <w:pPr>
        <w:pStyle w:val="BodyTextIndent"/>
        <w:spacing w:before="0" w:after="0"/>
        <w:ind w:firstLine="540" w:left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г. Воронеж, Университетская пл.1, отдел кадров (ком. 250), тел. (473) 220-75-17,  228-11-60 (добавочный 1025).</w:t>
      </w:r>
    </w:p>
    <w:p>
      <w:pPr>
        <w:pStyle w:val="BodyTextIndent"/>
        <w:spacing w:before="0" w:after="0"/>
        <w:ind w:firstLine="540" w:left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Борисоглебский филиал: г. Борисоглебск, ул. Народная, д. 43, отдел кадров (каб. 22), тел. (47354) 6-06-74 </w:t>
      </w:r>
    </w:p>
    <w:p>
      <w:pPr>
        <w:pStyle w:val="Normal"/>
        <w:ind w:firstLine="567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567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</w:t>
      </w:r>
      <w:r>
        <w:rPr>
          <w:rFonts w:cs="Arial" w:ascii="Arial" w:hAnsi="Arial"/>
          <w:b/>
          <w:sz w:val="24"/>
          <w:szCs w:val="24"/>
        </w:rPr>
        <w:t>.  Дата и место проведения выборов</w:t>
      </w:r>
    </w:p>
    <w:tbl>
      <w:tblPr>
        <w:tblW w:w="97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06"/>
        <w:gridCol w:w="1622"/>
        <w:gridCol w:w="3119"/>
      </w:tblGrid>
      <w:tr>
        <w:trPr/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Адрес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Дата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Время</w:t>
            </w:r>
          </w:p>
        </w:tc>
      </w:tr>
      <w:tr>
        <w:trPr/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г. Воронеж, Университетская пл., д.1, корпус 1, конференц-зал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28.06.2024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10.00</w:t>
            </w:r>
          </w:p>
        </w:tc>
      </w:tr>
    </w:tbl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567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5.  </w:t>
      </w:r>
      <w:r>
        <w:rPr>
          <w:rFonts w:cs="Arial" w:ascii="Arial" w:hAnsi="Arial"/>
          <w:b/>
          <w:sz w:val="24"/>
          <w:szCs w:val="24"/>
        </w:rPr>
        <w:t>Даты и место проведения конкурса</w:t>
      </w:r>
    </w:p>
    <w:tbl>
      <w:tblPr>
        <w:tblW w:w="977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63"/>
        <w:gridCol w:w="3403"/>
        <w:gridCol w:w="1418"/>
        <w:gridCol w:w="992"/>
      </w:tblGrid>
      <w:tr>
        <w:trPr/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Подразделение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Адрес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Время</w:t>
            </w:r>
          </w:p>
        </w:tc>
      </w:tr>
      <w:tr>
        <w:trPr/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Кафедра безопасности жизнедеятельности и основ военной подготовки</w:t>
            </w:r>
          </w:p>
          <w:p>
            <w:pPr>
              <w:pStyle w:val="Normal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г. Воронеж, Университетская пл., д.1, корпус 1, конференц-зал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28.06.2024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10.00</w:t>
            </w:r>
          </w:p>
        </w:tc>
      </w:tr>
      <w:tr>
        <w:trPr/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Кафедра физического воспитания и спорта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г. Воронеж, Университетская пл., д.1, корпус 1, конференц-зал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28.06.2024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10.00</w:t>
            </w:r>
          </w:p>
        </w:tc>
      </w:tr>
      <w:tr>
        <w:trPr/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Военный учебный центр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г. Воронеж, Университетская пл., д.1, корпус 1, конференц-зал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28.06.2024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10.00</w:t>
            </w:r>
          </w:p>
        </w:tc>
      </w:tr>
    </w:tbl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PlainText"/>
        <w:ind w:firstLine="540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sectPr>
      <w:headerReference w:type="default" r:id="rId2"/>
      <w:type w:val="nextPage"/>
      <w:pgSz w:w="11906" w:h="16838"/>
      <w:pgMar w:left="1701" w:right="850" w:gutter="0" w:header="708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right"/>
      <w:rPr/>
    </w:pPr>
    <w:r>
      <w:rPr/>
    </w:r>
  </w:p>
  <w:p>
    <w:pPr>
      <w:pStyle w:val="Header"/>
      <w:jc w:val="right"/>
      <w:rPr/>
    </w:pPr>
    <w:r>
      <w:rPr/>
    </w:r>
  </w:p>
  <w:p>
    <w:pPr>
      <w:pStyle w:val="Header"/>
      <w:jc w:val="righ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3"/>
      <w:numFmt w:val="decimal"/>
      <w:lvlText w:val="%1."/>
      <w:lvlJc w:val="left"/>
      <w:pPr>
        <w:tabs>
          <w:tab w:val="num" w:pos="0"/>
        </w:tabs>
        <w:ind w:left="390" w:hanging="39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6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009a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Знак"/>
    <w:basedOn w:val="DefaultParagraphFont"/>
    <w:link w:val="PlainText"/>
    <w:qFormat/>
    <w:rsid w:val="00ca0181"/>
    <w:rPr>
      <w:rFonts w:ascii="Courier New" w:hAnsi="Courier New" w:eastAsia="Times New Roman" w:cs="Times New Roman"/>
      <w:sz w:val="20"/>
      <w:szCs w:val="20"/>
      <w:lang w:eastAsia="ru-RU"/>
    </w:rPr>
  </w:style>
  <w:style w:type="character" w:styleId="Style15" w:customStyle="1">
    <w:name w:val="Основной текст с отступом Знак"/>
    <w:basedOn w:val="DefaultParagraphFont"/>
    <w:qFormat/>
    <w:rsid w:val="00ca0181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2" w:customStyle="1">
    <w:name w:val="Основной текст с отступом 2 Знак"/>
    <w:link w:val="BodyTextIndent2"/>
    <w:qFormat/>
    <w:rsid w:val="00ca0181"/>
    <w:rPr>
      <w:rFonts w:ascii="Times New Roman" w:hAnsi="Times New Roman" w:eastAsia="Times New Roman" w:cs="Times New Roman"/>
      <w:sz w:val="24"/>
      <w:szCs w:val="24"/>
    </w:rPr>
  </w:style>
  <w:style w:type="character" w:styleId="21" w:customStyle="1">
    <w:name w:val="Основной текст с отступом 2 Знак1"/>
    <w:basedOn w:val="DefaultParagraphFont"/>
    <w:uiPriority w:val="99"/>
    <w:semiHidden/>
    <w:qFormat/>
    <w:rsid w:val="00ca0181"/>
    <w:rPr/>
  </w:style>
  <w:style w:type="character" w:styleId="Hyperlink">
    <w:name w:val="Hyperlink"/>
    <w:uiPriority w:val="99"/>
    <w:unhideWhenUsed/>
    <w:rsid w:val="00ca0181"/>
    <w:rPr>
      <w:rFonts w:ascii="Times New Roman" w:hAnsi="Times New Roman" w:eastAsia="Times New Roman" w:cs="Times New Roman"/>
      <w:color w:val="0000FF"/>
      <w:u w:val="single"/>
    </w:rPr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212f37"/>
    <w:rPr>
      <w:rFonts w:ascii="Segoe UI" w:hAnsi="Segoe UI" w:cs="Segoe UI"/>
      <w:sz w:val="18"/>
      <w:szCs w:val="18"/>
    </w:rPr>
  </w:style>
  <w:style w:type="character" w:styleId="Style17" w:customStyle="1">
    <w:name w:val="Верхний колонтитул Знак"/>
    <w:basedOn w:val="DefaultParagraphFont"/>
    <w:uiPriority w:val="99"/>
    <w:qFormat/>
    <w:rsid w:val="00206162"/>
    <w:rPr/>
  </w:style>
  <w:style w:type="character" w:styleId="Style18" w:customStyle="1">
    <w:name w:val="Нижний колонтитул Знак"/>
    <w:basedOn w:val="DefaultParagraphFont"/>
    <w:uiPriority w:val="99"/>
    <w:qFormat/>
    <w:rsid w:val="00206162"/>
    <w:rPr/>
  </w:style>
  <w:style w:type="paragraph" w:styleId="Style19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3e0de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lainText">
    <w:name w:val="Plain Text"/>
    <w:basedOn w:val="Normal"/>
    <w:link w:val="Style14"/>
    <w:qFormat/>
    <w:rsid w:val="00ca0181"/>
    <w:pPr>
      <w:spacing w:lineRule="auto" w:line="240" w:before="0" w:after="0"/>
    </w:pPr>
    <w:rPr>
      <w:rFonts w:ascii="Courier New" w:hAnsi="Courier New" w:eastAsia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Style15"/>
    <w:rsid w:val="00ca0181"/>
    <w:pPr>
      <w:overflowPunct w:val="true"/>
      <w:spacing w:lineRule="auto" w:line="240" w:before="0" w:after="120"/>
      <w:ind w:left="283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2"/>
    <w:qFormat/>
    <w:rsid w:val="00ca0181"/>
    <w:pPr>
      <w:spacing w:lineRule="auto" w:line="480" w:before="0" w:after="120"/>
      <w:ind w:left="283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212f3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1">
    <w:name w:val="Колонтитул"/>
    <w:basedOn w:val="Normal"/>
    <w:qFormat/>
    <w:pPr/>
    <w:rPr/>
  </w:style>
  <w:style w:type="paragraph" w:styleId="Header">
    <w:name w:val="Header"/>
    <w:basedOn w:val="Normal"/>
    <w:link w:val="Style17"/>
    <w:uiPriority w:val="99"/>
    <w:unhideWhenUsed/>
    <w:rsid w:val="0020616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yle18"/>
    <w:uiPriority w:val="99"/>
    <w:unhideWhenUsed/>
    <w:rsid w:val="0020616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681ad7"/>
    <w:pPr>
      <w:spacing w:before="0" w:after="20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5C061-E88C-4767-BD93-A87BC2B24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Application>LibreOffice/7.6.2.1$Windows_X86_64 LibreOffice_project/56f7684011345957bbf33a7ee678afaf4d2ba333</Application>
  <AppVersion>15.0000</AppVersion>
  <Pages>4</Pages>
  <Words>926</Words>
  <Characters>6739</Characters>
  <CharactersWithSpaces>7600</CharactersWithSpaces>
  <Paragraphs>103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2023-04-06T13:12:00Z</dcterms:created>
  <dc:creator>user</dc:creator>
  <dc:description/>
  <dc:language>ru-RU</dc:language>
  <cp:lastModifiedBy/>
  <cp:lastPrinted>2024-04-25T09:59:00Z</cp:lastPrinted>
  <dcterms:modified xsi:type="dcterms:W3CDTF">2024-04-27T08:56:54Z</dcterms:modified>
  <cp:revision>113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